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B" w:rsidRDefault="0054160E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Name: _______________________________________________________________Period:_________</w:t>
      </w:r>
    </w:p>
    <w:p w:rsidR="0054160E" w:rsidRDefault="0054160E" w:rsidP="0054160E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Chapter 1 Vocabulary</w:t>
      </w:r>
      <w:r w:rsidR="003A0CB6">
        <w:rPr>
          <w:rFonts w:ascii="Bernard MT Condensed" w:hAnsi="Bernard MT Condensed"/>
        </w:rPr>
        <w:t xml:space="preserve"> Review</w:t>
      </w:r>
      <w:r>
        <w:rPr>
          <w:rFonts w:ascii="Bernard MT Condensed" w:hAnsi="Bernard MT Condensed"/>
        </w:rPr>
        <w:t xml:space="preserve"> Worksheet</w:t>
      </w:r>
    </w:p>
    <w:p w:rsidR="003B5D71" w:rsidRDefault="003B5D71" w:rsidP="005416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vocabulary word draw a picture, write the definition in your own words OR write a phrase to help you remember what it was.  </w:t>
      </w:r>
    </w:p>
    <w:p w:rsidR="0054160E" w:rsidRDefault="0054160E" w:rsidP="005416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 to </w:t>
      </w:r>
      <w:r w:rsidR="00F66250">
        <w:rPr>
          <w:rFonts w:asciiTheme="majorHAnsi" w:hAnsiTheme="majorHAnsi"/>
        </w:rPr>
        <w:t xml:space="preserve">look over and/or jot down the definitions to these words, </w:t>
      </w:r>
      <w:r>
        <w:rPr>
          <w:rFonts w:asciiTheme="majorHAnsi" w:hAnsiTheme="majorHAnsi"/>
        </w:rPr>
        <w:t>keep this workshe</w:t>
      </w:r>
      <w:r w:rsidR="001303BF">
        <w:rPr>
          <w:rFonts w:asciiTheme="majorHAnsi" w:hAnsiTheme="majorHAnsi"/>
        </w:rPr>
        <w:t>et to study off of for your quiz</w:t>
      </w:r>
      <w:r>
        <w:rPr>
          <w:rFonts w:asciiTheme="majorHAnsi" w:hAnsiTheme="majorHAnsi"/>
        </w:rPr>
        <w:t xml:space="preserve">.  You may also want to make flashcards of these words to help you remember!!!  </w:t>
      </w:r>
      <w:r w:rsidRPr="0054160E">
        <w:rPr>
          <w:rFonts w:asciiTheme="majorHAnsi" w:hAnsiTheme="majorHAnsi"/>
        </w:rPr>
        <w:sym w:font="Wingdings" w:char="F04A"/>
      </w:r>
      <w:r w:rsidR="00F66250">
        <w:rPr>
          <w:rFonts w:asciiTheme="majorHAnsi" w:hAnsiTheme="majorHAnsi"/>
        </w:rPr>
        <w:t xml:space="preserve">  </w:t>
      </w:r>
      <w:r w:rsidR="00C32153">
        <w:rPr>
          <w:rFonts w:asciiTheme="majorHAnsi" w:hAnsiTheme="majorHAnsi"/>
        </w:rPr>
        <w:t>Quiz on _____________________.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6"/>
        <w:gridCol w:w="3594"/>
      </w:tblGrid>
      <w:tr w:rsidR="003B5D71" w:rsidTr="003B5D71">
        <w:tc>
          <w:tcPr>
            <w:tcW w:w="3672" w:type="dxa"/>
          </w:tcPr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Health-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Spiritual Health-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Wellness-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Physical Health</w:t>
            </w:r>
            <w:r w:rsidRPr="00F66250">
              <w:rPr>
                <w:rFonts w:ascii="Bernard MT Condensed" w:hAnsi="Bernard MT Condensed"/>
              </w:rPr>
              <w:t>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Heredity-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Envi</w:t>
            </w:r>
            <w:r w:rsidRPr="00F66250">
              <w:rPr>
                <w:rFonts w:ascii="Bernard MT Condensed" w:hAnsi="Bernard MT Condensed"/>
              </w:rPr>
              <w:t>ronment-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54160E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Peers-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Culture-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Media-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Technology-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Risk Behaviors-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Cumulative Risks-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Prevention-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54160E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3B5D71" w:rsidRDefault="003B5D71" w:rsidP="003B5D7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Abstinence-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Lifestyle Factors-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Health Education-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  <w:i/>
              </w:rPr>
            </w:pPr>
            <w:r w:rsidRPr="00F66250">
              <w:rPr>
                <w:rFonts w:ascii="Bernard MT Condensed" w:hAnsi="Bernard MT Condensed"/>
                <w:i/>
              </w:rPr>
              <w:t>Healthy People-</w:t>
            </w:r>
          </w:p>
          <w:p w:rsidR="003B5D71" w:rsidRDefault="003B5D71" w:rsidP="003B5D71">
            <w:pPr>
              <w:rPr>
                <w:rFonts w:ascii="Bernard MT Condensed" w:hAnsi="Bernard MT Condensed"/>
                <w:i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  <w:i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  <w:i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  <w:i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  <w:i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Health Disparities-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Pr="00F66250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  <w:r w:rsidRPr="00F66250">
              <w:rPr>
                <w:rFonts w:ascii="Bernard MT Condensed" w:hAnsi="Bernard MT Condensed"/>
              </w:rPr>
              <w:t>Health Literacy-</w:t>
            </w: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3B5D71">
            <w:pPr>
              <w:rPr>
                <w:rFonts w:ascii="Bernard MT Condensed" w:hAnsi="Bernard MT Condensed"/>
              </w:rPr>
            </w:pPr>
          </w:p>
          <w:p w:rsidR="003B5D71" w:rsidRDefault="003B5D71" w:rsidP="0054160E">
            <w:pPr>
              <w:rPr>
                <w:rFonts w:asciiTheme="majorHAnsi" w:hAnsiTheme="majorHAnsi"/>
              </w:rPr>
            </w:pPr>
          </w:p>
        </w:tc>
      </w:tr>
    </w:tbl>
    <w:p w:rsidR="003B5D71" w:rsidRPr="003A0CB6" w:rsidRDefault="003B5D71" w:rsidP="003B5D71">
      <w:pPr>
        <w:rPr>
          <w:rFonts w:ascii="Bernard MT Condensed" w:hAnsi="Bernard MT Condensed"/>
          <w:u w:val="single"/>
        </w:rPr>
      </w:pPr>
      <w:r w:rsidRPr="003A0CB6">
        <w:rPr>
          <w:rFonts w:ascii="Bernard MT Condensed" w:hAnsi="Bernard MT Condensed"/>
          <w:u w:val="single"/>
        </w:rPr>
        <w:t xml:space="preserve">In the </w:t>
      </w:r>
      <w:r>
        <w:rPr>
          <w:rFonts w:ascii="Bernard MT Condensed" w:hAnsi="Bernard MT Condensed"/>
          <w:u w:val="single"/>
        </w:rPr>
        <w:t>space below give two</w:t>
      </w:r>
      <w:r w:rsidRPr="003A0CB6">
        <w:rPr>
          <w:rFonts w:ascii="Bernard MT Condensed" w:hAnsi="Bernard MT Condensed"/>
          <w:u w:val="single"/>
        </w:rPr>
        <w:t xml:space="preserve"> examples of </w:t>
      </w:r>
      <w:r w:rsidR="00255717">
        <w:rPr>
          <w:rFonts w:ascii="Bernard MT Condensed" w:hAnsi="Bernard MT Condensed"/>
          <w:u w:val="single"/>
        </w:rPr>
        <w:t>life factors/</w:t>
      </w:r>
      <w:r w:rsidRPr="003A0CB6">
        <w:rPr>
          <w:rFonts w:ascii="Bernard MT Condensed" w:hAnsi="Bernard MT Condensed"/>
          <w:u w:val="single"/>
        </w:rPr>
        <w:t>behaviors and how that behavior can cause a positive or negative effect in your mental, physical and social health (depending on the behavior):</w:t>
      </w:r>
    </w:p>
    <w:p w:rsidR="003B5D71" w:rsidRPr="00F66250" w:rsidRDefault="003B5D71" w:rsidP="0054160E">
      <w:pPr>
        <w:rPr>
          <w:rFonts w:asciiTheme="majorHAnsi" w:hAnsiTheme="majorHAnsi"/>
        </w:rPr>
      </w:pPr>
    </w:p>
    <w:p w:rsidR="00E71EBA" w:rsidRPr="00F66250" w:rsidRDefault="00E71EBA" w:rsidP="0054160E">
      <w:pPr>
        <w:rPr>
          <w:rFonts w:asciiTheme="majorHAnsi" w:hAnsiTheme="majorHAnsi"/>
        </w:rPr>
      </w:pPr>
    </w:p>
    <w:sectPr w:rsidR="00E71EBA" w:rsidRPr="00F66250" w:rsidSect="00F66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E"/>
    <w:rsid w:val="001303BF"/>
    <w:rsid w:val="00255717"/>
    <w:rsid w:val="002B2D84"/>
    <w:rsid w:val="002B602C"/>
    <w:rsid w:val="00350FA6"/>
    <w:rsid w:val="003A0CB6"/>
    <w:rsid w:val="003B5D71"/>
    <w:rsid w:val="0054160E"/>
    <w:rsid w:val="00935937"/>
    <w:rsid w:val="009A1927"/>
    <w:rsid w:val="00A56DAE"/>
    <w:rsid w:val="00BD595B"/>
    <w:rsid w:val="00C32153"/>
    <w:rsid w:val="00C55CAD"/>
    <w:rsid w:val="00E71EBA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AFB1F-134E-4383-BA22-0E5CE3C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krenton</dc:creator>
  <cp:lastModifiedBy>Kim M. Scott</cp:lastModifiedBy>
  <cp:revision>4</cp:revision>
  <cp:lastPrinted>2016-01-04T15:31:00Z</cp:lastPrinted>
  <dcterms:created xsi:type="dcterms:W3CDTF">2014-01-13T17:50:00Z</dcterms:created>
  <dcterms:modified xsi:type="dcterms:W3CDTF">2016-01-04T15:31:00Z</dcterms:modified>
</cp:coreProperties>
</file>